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ПАМЯТКА ЗАСТРАХОВАННОМУ ЛИЦУ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 (ОМС) - вид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социального страхования,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частью государственной системы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социальной защиты населения.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Полис ОМС удостоверяет право застрахованного лица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бесплатное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оказание медицинской помощи на всей территории РФ в объеме,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DA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базовой программой ОМС, на территории субъекта РФ, в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DA">
        <w:rPr>
          <w:rFonts w:ascii="Times New Roman" w:hAnsi="Times New Roman" w:cs="Times New Roman"/>
          <w:sz w:val="24"/>
          <w:szCs w:val="24"/>
        </w:rPr>
        <w:t>котором выдан полис ОМС, в объеме, установленном территориальной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программой ОМС.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ОМС детей со дня рождения и до истечения 30 дней со дня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государственной регистрации рождения осуществляется страховой медицинской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организацией (СМО), в которой застрахованы их матери или другие законные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представители. По истечении 30 дней со дня государственной регистрации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рождения ребенка и до достижения им совершеннолетия, либо до приобретения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им дееспособности в полном объеме ОМС осуществляется СМО, выбранной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одним из его родителей или другим законным представителем. Права и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обязанности граждан в сфере охраны здоровья и ОМС установлены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Федеральными законами от 21.11.2011 № 323-ФЗ «Об основах охраны здоровья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граждан в РФ» и от 29.11.2010 № 326-ФЗ «Об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медицинском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DA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в РФ».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Застрахованные лица имеют право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>: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1) бесплатное оказание им медицинской помощи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медицинскими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организациями при наступлении страхового случая: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а) на всей территории РФ в объеме, установленном базовой программой ОМС;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б) на территории субъекта РФ, в котором выдан полис ОМС, в объеме,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DA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территориальной программой ОМС;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2) выбор СМО путем подачи заявления в порядке, установленном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правилами ОМС;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lastRenderedPageBreak/>
        <w:t xml:space="preserve">3) замену СМО, в которой ранее был застрахован гражданин, один раз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течение календарного года не позднее 1 ноября либо чаще в случае изменения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места жительства или прекращения действия договора о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финансовом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DA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ОМС в порядке, установленном правилами ОМС, путем подачи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заявления во вновь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выбранную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СМО;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4</w:t>
      </w:r>
      <w:r w:rsidR="00E006F3">
        <w:rPr>
          <w:rFonts w:ascii="Times New Roman" w:hAnsi="Times New Roman" w:cs="Times New Roman"/>
          <w:sz w:val="24"/>
          <w:szCs w:val="24"/>
        </w:rPr>
        <w:t>) выбор медицинской организации</w:t>
      </w:r>
      <w:r w:rsidRPr="009A38DA">
        <w:rPr>
          <w:rFonts w:ascii="Times New Roman" w:hAnsi="Times New Roman" w:cs="Times New Roman"/>
          <w:sz w:val="24"/>
          <w:szCs w:val="24"/>
        </w:rPr>
        <w:t xml:space="preserve"> из медицинских организаций,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участвующих в реализации территориальной программы ОМС в соответствии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здоровья;</w:t>
      </w:r>
    </w:p>
    <w:p w:rsidR="009A38DA" w:rsidRPr="009A38DA" w:rsidRDefault="00E006F3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выбор врача </w:t>
      </w:r>
      <w:r w:rsidR="009A38DA" w:rsidRPr="009A38DA">
        <w:rPr>
          <w:rFonts w:ascii="Times New Roman" w:hAnsi="Times New Roman" w:cs="Times New Roman"/>
          <w:sz w:val="24"/>
          <w:szCs w:val="24"/>
        </w:rPr>
        <w:t>путем подачи заявления лично или через своего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представителя на имя руководителя медицинской организации в соответствии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1 Приказ </w:t>
      </w:r>
      <w:proofErr w:type="spellStart"/>
      <w:r w:rsidRPr="009A38D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A38DA">
        <w:rPr>
          <w:rFonts w:ascii="Times New Roman" w:hAnsi="Times New Roman" w:cs="Times New Roman"/>
          <w:sz w:val="24"/>
          <w:szCs w:val="24"/>
        </w:rPr>
        <w:t xml:space="preserve"> России от 26.04.2012 № 406н «Об утверждении Порядка выбора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гражданином медицинской организации при оказании ему медицинской помощи в рамках программы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медицинской помощи».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2 Приказ </w:t>
      </w:r>
      <w:proofErr w:type="spellStart"/>
      <w:r w:rsidRPr="009A38D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A38DA">
        <w:rPr>
          <w:rFonts w:ascii="Times New Roman" w:hAnsi="Times New Roman" w:cs="Times New Roman"/>
          <w:sz w:val="24"/>
          <w:szCs w:val="24"/>
        </w:rPr>
        <w:t xml:space="preserve"> России от 26.04.2012 № 407н «Об утверждении Порядка содействия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руководителем медицинской организации (ее подразделения) выбору пациентом врача в случае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требования пациента о замене лечащего врача».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6) получение от Федерального и территориального фондов ОМС, СМО и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медицинских организаций достоверной информации о видах, качестве и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D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предоставления медицинской помощи;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7) защиту персональных данных, необходимых для ведения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персонифицированного учета в сфере ОМС;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8) возмещение СМО ущерба, причиненного в связи с неисполнением или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ненадлежащим исполнением ею обязанностей по организации предоставления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медицинской помощи, в соответствии с законодательством РФ;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9) возмещение медицинской организацией ущерба, причиненного в связи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неисполнением или ненадлежащим исполнением ею обязанностей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организации и оказанию медицинской помощи, в соответствии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10) защиту прав и законных интересов в сфере ОМС.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Застрахованные лица обязаны: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1) уведомить СМО об изменении фамилии, имени, отчества, данных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документа, удостоверяющего личность, места жительства в течение одного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месяца со дня, когда эти изменения произошли;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2) осуществить выбор СМО по новому месту жительства в течение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одного месяца в случае изменения места жительства и отсутствия СМО,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D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ранее был застрахован гражданин;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3) с 01.12.2022 г. при обращении за медицинской помощью,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исключением случаев получения экстренной медицинской помощи, предъявить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по своему выбору полис ОМС или выписку о полисе, документ, удостоверяющий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личность (для детей в возрасте до 14 лет – свидетельство о рождении);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4) заботиться о сохранении своего здоровья.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Информационное сопровождение застрахованных лиц на всех этапах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оказания застрахованному лицу медицинской помощи осуществляется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соблюдением следующих положений: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СМО информирует застрахованных лиц о порядке выбора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организации в соответствии с Приказами </w:t>
      </w:r>
      <w:proofErr w:type="spellStart"/>
      <w:r w:rsidRPr="009A38D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A38DA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26.04.2012 N 406н и Минздрава России от 21.12.2012 N 1342н.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При выдаче направления на плановую госпитализацию лечащий врач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обязан информировать застрахованное лицо или его законного представителя о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>, участвующих в реализации территориальной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программы, в которых возможно оказание специализированной медицинской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помощи с учетом сроков ожидания указанного вида медицинской помощи,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установленных территориальной программой государственных гарантий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lastRenderedPageBreak/>
        <w:t xml:space="preserve">бесплатного оказания гражданам медицинской помощи. На основании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информации застрахованное лицо или его законный представитель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осуществляет выбор медицинской организации, в которую он должен быть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DA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9A38DA">
        <w:rPr>
          <w:rFonts w:ascii="Times New Roman" w:hAnsi="Times New Roman" w:cs="Times New Roman"/>
          <w:sz w:val="24"/>
          <w:szCs w:val="24"/>
        </w:rPr>
        <w:t xml:space="preserve"> для оказания специализированной медицинской помощи.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СМО в случае отказа застрахованного лица или его законного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представителя от госпитализации на основе информации, поступающей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медицинской организации, оказывающей первичную медико-санитарную помощь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в амбулаторных условиях при регистрации отказа в медицинской карте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 xml:space="preserve">амбулаторного больного и анализа причин неявки застрахованного лица </w:t>
      </w:r>
      <w:proofErr w:type="gramStart"/>
      <w:r w:rsidRPr="009A38D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плановую госпитализацию, при необходимости, обеспечивает организацию</w:t>
      </w:r>
    </w:p>
    <w:p w:rsidR="009A38DA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госпитализации застрахованного лица с учетом его выбора медицинской</w:t>
      </w:r>
    </w:p>
    <w:p w:rsidR="004D6EDB" w:rsidRPr="009A38DA" w:rsidRDefault="009A38DA" w:rsidP="009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9A38DA">
        <w:rPr>
          <w:rFonts w:ascii="Times New Roman" w:hAnsi="Times New Roman" w:cs="Times New Roman"/>
          <w:sz w:val="24"/>
          <w:szCs w:val="24"/>
        </w:rPr>
        <w:t>организации, оказывающей специализированную медицинскую помощь</w:t>
      </w:r>
    </w:p>
    <w:sectPr w:rsidR="004D6EDB" w:rsidRPr="009A38DA" w:rsidSect="004D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DA"/>
    <w:rsid w:val="004D6EDB"/>
    <w:rsid w:val="004F0751"/>
    <w:rsid w:val="009A38DA"/>
    <w:rsid w:val="00C66DB5"/>
    <w:rsid w:val="00E0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</dc:creator>
  <cp:lastModifiedBy>Евдокимова</cp:lastModifiedBy>
  <cp:revision>2</cp:revision>
  <dcterms:created xsi:type="dcterms:W3CDTF">2023-08-10T02:35:00Z</dcterms:created>
  <dcterms:modified xsi:type="dcterms:W3CDTF">2023-08-10T03:17:00Z</dcterms:modified>
</cp:coreProperties>
</file>